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media/image3.jpg" ContentType="image/jpeg"/>
  <Override PartName="/word/media/image5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B3" w:rsidRPr="003F1479" w:rsidRDefault="003F1479" w:rsidP="000F2DB3">
      <w:pPr>
        <w:pStyle w:val="a3"/>
        <w:ind w:left="4536" w:right="-567"/>
      </w:pPr>
      <w:r w:rsidRPr="003F147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EFB4EB" wp14:editId="18FC6DCC">
            <wp:simplePos x="0" y="0"/>
            <wp:positionH relativeFrom="column">
              <wp:posOffset>-403225</wp:posOffset>
            </wp:positionH>
            <wp:positionV relativeFrom="paragraph">
              <wp:posOffset>67945</wp:posOffset>
            </wp:positionV>
            <wp:extent cx="2545209" cy="2410325"/>
            <wp:effectExtent l="19050" t="0" r="26670" b="7143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spng-quartz-clock-wall-retro-style-timer-a-clock-5a893fbf520dd7.105553161518944191336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2" t="16035" r="16233" b="18065"/>
                    <a:stretch/>
                  </pic:blipFill>
                  <pic:spPr bwMode="auto">
                    <a:xfrm>
                      <a:off x="0" y="0"/>
                      <a:ext cx="2545209" cy="241032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479">
        <w:rPr>
          <w:sz w:val="22"/>
          <w:szCs w:val="22"/>
          <w:u w:val="single"/>
        </w:rPr>
        <w:t xml:space="preserve"> </w:t>
      </w:r>
      <w:r>
        <w:rPr>
          <w:u w:val="single"/>
        </w:rPr>
        <w:t>И</w:t>
      </w:r>
      <w:r w:rsidRPr="003F1479">
        <w:rPr>
          <w:u w:val="single"/>
        </w:rPr>
        <w:t>гра «Покажите на часах, какое время скажу».</w:t>
      </w:r>
      <w:r w:rsidRPr="003F1479">
        <w:t xml:space="preserve"> Сядем за столы (4 </w:t>
      </w:r>
      <w:proofErr w:type="gramStart"/>
      <w:r w:rsidRPr="003F1479">
        <w:t>чел</w:t>
      </w:r>
      <w:proofErr w:type="gramEnd"/>
      <w:r w:rsidRPr="003F1479">
        <w:t xml:space="preserve">). Все вместе сделаем макет часов и начнём игру. </w:t>
      </w:r>
    </w:p>
    <w:tbl>
      <w:tblPr>
        <w:tblStyle w:val="a6"/>
        <w:tblpPr w:leftFromText="180" w:rightFromText="180" w:vertAnchor="text" w:horzAnchor="page" w:tblpX="12076" w:tblpY="-77"/>
        <w:tblW w:w="0" w:type="auto"/>
        <w:tblLook w:val="04A0" w:firstRow="1" w:lastRow="0" w:firstColumn="1" w:lastColumn="0" w:noHBand="0" w:noVBand="1"/>
      </w:tblPr>
      <w:tblGrid>
        <w:gridCol w:w="4243"/>
      </w:tblGrid>
      <w:tr w:rsidR="000F2DB3" w:rsidTr="000F2DB3">
        <w:trPr>
          <w:trHeight w:val="2825"/>
        </w:trPr>
        <w:tc>
          <w:tcPr>
            <w:tcW w:w="4243" w:type="dxa"/>
          </w:tcPr>
          <w:p w:rsidR="000F2DB3" w:rsidRPr="004575C3" w:rsidRDefault="000F2DB3" w:rsidP="000F2DB3">
            <w:pPr>
              <w:pStyle w:val="a3"/>
              <w:jc w:val="center"/>
              <w:rPr>
                <w:sz w:val="36"/>
                <w:szCs w:val="36"/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 xml:space="preserve">Атрибуты для игр: </w:t>
            </w:r>
          </w:p>
          <w:p w:rsidR="000F2DB3" w:rsidRPr="004575C3" w:rsidRDefault="000F2DB3" w:rsidP="000F2DB3">
            <w:pPr>
              <w:pStyle w:val="a3"/>
              <w:spacing w:before="0" w:beforeAutospacing="0" w:after="0" w:afterAutospacing="0"/>
              <w:rPr>
                <w:sz w:val="36"/>
                <w:szCs w:val="36"/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>-</w:t>
            </w:r>
            <w:proofErr w:type="spellStart"/>
            <w:r w:rsidRPr="004575C3">
              <w:rPr>
                <w:sz w:val="36"/>
                <w:szCs w:val="36"/>
                <w:u w:val="single"/>
              </w:rPr>
              <w:t>Коврограф</w:t>
            </w:r>
            <w:proofErr w:type="spellEnd"/>
            <w:r w:rsidRPr="004575C3">
              <w:rPr>
                <w:sz w:val="36"/>
                <w:szCs w:val="36"/>
                <w:u w:val="single"/>
              </w:rPr>
              <w:t xml:space="preserve"> </w:t>
            </w:r>
            <w:proofErr w:type="spellStart"/>
            <w:r w:rsidRPr="004575C3">
              <w:rPr>
                <w:sz w:val="36"/>
                <w:szCs w:val="36"/>
                <w:u w:val="single"/>
              </w:rPr>
              <w:t>миниларчик</w:t>
            </w:r>
            <w:proofErr w:type="spellEnd"/>
            <w:r w:rsidRPr="004575C3">
              <w:rPr>
                <w:sz w:val="36"/>
                <w:szCs w:val="36"/>
                <w:u w:val="single"/>
              </w:rPr>
              <w:t xml:space="preserve"> </w:t>
            </w:r>
          </w:p>
          <w:p w:rsidR="000F2DB3" w:rsidRPr="004575C3" w:rsidRDefault="000F2DB3" w:rsidP="000F2DB3">
            <w:pPr>
              <w:pStyle w:val="a3"/>
              <w:spacing w:before="0" w:beforeAutospacing="0" w:after="0" w:afterAutospacing="0"/>
              <w:rPr>
                <w:sz w:val="36"/>
                <w:szCs w:val="36"/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 xml:space="preserve">-Ламинированные цифры </w:t>
            </w:r>
          </w:p>
          <w:p w:rsidR="000F2DB3" w:rsidRPr="004575C3" w:rsidRDefault="000F2DB3" w:rsidP="000F2DB3">
            <w:pPr>
              <w:pStyle w:val="a3"/>
              <w:spacing w:before="0" w:beforeAutospacing="0" w:after="0" w:afterAutospacing="0"/>
              <w:rPr>
                <w:sz w:val="36"/>
                <w:szCs w:val="36"/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 xml:space="preserve">-Карточки с примерами </w:t>
            </w:r>
          </w:p>
          <w:p w:rsidR="000F2DB3" w:rsidRPr="004575C3" w:rsidRDefault="000F2DB3" w:rsidP="000F2DB3">
            <w:pPr>
              <w:pStyle w:val="a3"/>
              <w:spacing w:before="0" w:beforeAutospacing="0" w:after="0" w:afterAutospacing="0"/>
              <w:rPr>
                <w:sz w:val="36"/>
                <w:szCs w:val="36"/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>-Разноцветные верёвочки</w:t>
            </w:r>
          </w:p>
          <w:p w:rsidR="000F2DB3" w:rsidRDefault="000F2DB3" w:rsidP="000F2DB3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4575C3">
              <w:rPr>
                <w:sz w:val="36"/>
                <w:szCs w:val="36"/>
                <w:u w:val="single"/>
              </w:rPr>
              <w:t>-Парные картинки с макетом часов.</w:t>
            </w:r>
          </w:p>
        </w:tc>
      </w:tr>
    </w:tbl>
    <w:p w:rsidR="003F1479" w:rsidRPr="003F1479" w:rsidRDefault="003F1479" w:rsidP="000F2DB3">
      <w:pPr>
        <w:pStyle w:val="a3"/>
        <w:ind w:left="4536"/>
      </w:pPr>
      <w:r w:rsidRPr="003F1479">
        <w:t>Поставьте, на часах стрелки так, чтобы они показывали 5,8,6,10,2 часа.</w:t>
      </w:r>
    </w:p>
    <w:p w:rsidR="003F1479" w:rsidRPr="003F1479" w:rsidRDefault="003F1479" w:rsidP="003F1479">
      <w:pPr>
        <w:pStyle w:val="a3"/>
        <w:ind w:left="4536"/>
      </w:pPr>
      <w:r w:rsidRPr="003F1479">
        <w:t>Во время работы сверяем результаты действий по образцу на доске.</w:t>
      </w:r>
    </w:p>
    <w:p w:rsidR="003F1479" w:rsidRPr="003F1479" w:rsidRDefault="003F1479" w:rsidP="003F1479">
      <w:pPr>
        <w:pStyle w:val="a3"/>
        <w:ind w:left="4536"/>
        <w:rPr>
          <w:u w:val="single"/>
        </w:rPr>
      </w:pPr>
      <w:r>
        <w:rPr>
          <w:u w:val="single"/>
        </w:rPr>
        <w:t>И</w:t>
      </w:r>
      <w:r w:rsidRPr="003F1479">
        <w:rPr>
          <w:u w:val="single"/>
        </w:rPr>
        <w:t>гра «Парные картинки».</w:t>
      </w:r>
    </w:p>
    <w:tbl>
      <w:tblPr>
        <w:tblStyle w:val="a6"/>
        <w:tblpPr w:leftFromText="180" w:rightFromText="180" w:vertAnchor="text" w:horzAnchor="page" w:tblpX="601" w:tblpY="1258"/>
        <w:tblW w:w="0" w:type="auto"/>
        <w:tblLook w:val="04A0" w:firstRow="1" w:lastRow="0" w:firstColumn="1" w:lastColumn="0" w:noHBand="0" w:noVBand="1"/>
      </w:tblPr>
      <w:tblGrid>
        <w:gridCol w:w="4243"/>
      </w:tblGrid>
      <w:tr w:rsidR="0023049D" w:rsidTr="0023049D">
        <w:tc>
          <w:tcPr>
            <w:tcW w:w="4243" w:type="dxa"/>
          </w:tcPr>
          <w:p w:rsidR="0023049D" w:rsidRPr="0023049D" w:rsidRDefault="0023049D" w:rsidP="0023049D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3049D">
              <w:rPr>
                <w:u w:val="single"/>
              </w:rPr>
              <w:t>Игра «Не ошибись».</w:t>
            </w:r>
          </w:p>
          <w:p w:rsidR="0023049D" w:rsidRDefault="0023049D" w:rsidP="0023049D">
            <w:pPr>
              <w:pStyle w:val="a3"/>
              <w:spacing w:before="0" w:beforeAutospacing="0" w:after="0" w:afterAutospacing="0"/>
            </w:pPr>
            <w:r>
              <w:t>Подойдите к первому столу, возьмите модели часов и подойдите к экрану.</w:t>
            </w:r>
          </w:p>
          <w:p w:rsidR="0023049D" w:rsidRDefault="0023049D" w:rsidP="0023049D">
            <w:pPr>
              <w:pStyle w:val="a3"/>
              <w:spacing w:before="0" w:beforeAutospacing="0" w:after="0" w:afterAutospacing="0"/>
            </w:pPr>
            <w:r>
              <w:t>Перед вами (на слайде) представлены варианты логических задач</w:t>
            </w:r>
          </w:p>
          <w:p w:rsidR="0023049D" w:rsidRDefault="0023049D" w:rsidP="0023049D">
            <w:pPr>
              <w:pStyle w:val="a3"/>
              <w:spacing w:before="0" w:beforeAutospacing="0" w:after="0" w:afterAutospacing="0"/>
            </w:pPr>
            <w:r>
              <w:t>Попробуем их решить с помощью модели часов</w:t>
            </w:r>
          </w:p>
          <w:p w:rsidR="0023049D" w:rsidRDefault="0023049D" w:rsidP="0023049D">
            <w:pPr>
              <w:pStyle w:val="a3"/>
              <w:spacing w:before="0" w:beforeAutospacing="0" w:after="0" w:afterAutospacing="0"/>
            </w:pPr>
            <w:r>
              <w:t>«Девочки гуляли на улице с 5 до 7 часов вечера. Сколько времени они</w:t>
            </w:r>
          </w:p>
          <w:p w:rsidR="0023049D" w:rsidRDefault="0023049D" w:rsidP="0023049D">
            <w:pPr>
              <w:pStyle w:val="a3"/>
              <w:spacing w:before="0" w:beforeAutospacing="0" w:after="0" w:afterAutospacing="0"/>
            </w:pPr>
            <w:r>
              <w:t xml:space="preserve">гуляли?»2 часа «На часах 2 часа. Мама разрешила Васе пойти погулять в 6 </w:t>
            </w:r>
            <w:proofErr w:type="spellStart"/>
            <w:proofErr w:type="gramStart"/>
            <w:r>
              <w:t>часов.Сколько</w:t>
            </w:r>
            <w:proofErr w:type="spellEnd"/>
            <w:proofErr w:type="gramEnd"/>
            <w:r>
              <w:t xml:space="preserve"> времени осталось Васе до прогулки?».4 часа «Юля вышла гулять на улицу в 10 часов. Она обещала бабушке вернуться домой через 3 часа. Во сколько ч</w:t>
            </w:r>
            <w:r>
              <w:t xml:space="preserve">асов Юля должна прийти </w:t>
            </w:r>
            <w:proofErr w:type="spellStart"/>
            <w:r>
              <w:t>домой?</w:t>
            </w:r>
            <w:proofErr w:type="gramStart"/>
            <w:r>
              <w:t>».</w:t>
            </w:r>
            <w:r>
              <w:t>В</w:t>
            </w:r>
            <w:proofErr w:type="spellEnd"/>
            <w:proofErr w:type="gramEnd"/>
            <w:r>
              <w:t xml:space="preserve"> 1 час</w:t>
            </w:r>
          </w:p>
          <w:p w:rsidR="0023049D" w:rsidRDefault="0023049D" w:rsidP="0023049D">
            <w:pPr>
              <w:pStyle w:val="a3"/>
            </w:pPr>
          </w:p>
        </w:tc>
      </w:tr>
    </w:tbl>
    <w:p w:rsidR="003F1479" w:rsidRPr="003F1479" w:rsidRDefault="003F1479" w:rsidP="003F1479">
      <w:pPr>
        <w:pStyle w:val="a3"/>
        <w:ind w:left="4536"/>
      </w:pPr>
      <w:r w:rsidRPr="003F1479">
        <w:t xml:space="preserve">Каждый участник команды, не показывая никому свою </w:t>
      </w:r>
      <w:proofErr w:type="gramStart"/>
      <w:r w:rsidRPr="003F1479">
        <w:t>карточку ,</w:t>
      </w:r>
      <w:proofErr w:type="gramEnd"/>
      <w:r w:rsidRPr="003F1479">
        <w:t xml:space="preserve"> должен по очереди назвать время на своей карточке с часами: «Мои часы показывают …». А потом должен спросить: «Кто моя пара?». </w:t>
      </w:r>
    </w:p>
    <w:p w:rsidR="0023049D" w:rsidRPr="003F1479" w:rsidRDefault="0023049D" w:rsidP="003F1479">
      <w:pPr>
        <w:pStyle w:val="a3"/>
        <w:ind w:left="4536"/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1518CCCD" wp14:editId="73759EF3">
            <wp:simplePos x="0" y="0"/>
            <wp:positionH relativeFrom="column">
              <wp:posOffset>6777990</wp:posOffset>
            </wp:positionH>
            <wp:positionV relativeFrom="paragraph">
              <wp:posOffset>120227</wp:posOffset>
            </wp:positionV>
            <wp:extent cx="2464594" cy="3286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013_9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94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B3" w:rsidRPr="003F1479">
        <w:t xml:space="preserve"> </w:t>
      </w:r>
      <w:r w:rsidR="003F1479" w:rsidRPr="003F1479">
        <w:t xml:space="preserve">Участники внимательно слушают. Тот, </w:t>
      </w:r>
    </w:p>
    <w:p w:rsidR="003F1479" w:rsidRPr="003F1479" w:rsidRDefault="003F1479" w:rsidP="003F1479">
      <w:pPr>
        <w:pStyle w:val="a3"/>
        <w:ind w:left="4536"/>
      </w:pPr>
      <w:r w:rsidRPr="003F1479">
        <w:t>кто услышал время, которое изображено на его часах, должен сказать: «Я твоя пара», и показать свою карточку. Если изображения стрелок на картинках совпали, то игроки вдвоем садятся на стулья и выстраивают на своих часах одинаковое время.</w:t>
      </w:r>
    </w:p>
    <w:p w:rsidR="002410B4" w:rsidRDefault="000F2DB3" w:rsidP="003F1479">
      <w:pPr>
        <w:pStyle w:val="a3"/>
        <w:ind w:left="4536"/>
        <w:rPr>
          <w:sz w:val="22"/>
          <w:szCs w:val="22"/>
        </w:rPr>
      </w:pPr>
      <w:r w:rsidRPr="003F1479">
        <w:rPr>
          <w:u w:val="single"/>
        </w:rPr>
        <w:t xml:space="preserve"> </w:t>
      </w:r>
      <w:r w:rsidR="003F1479" w:rsidRPr="003F1479">
        <w:rPr>
          <w:u w:val="single"/>
        </w:rPr>
        <w:t>Игра «Реши пример».</w:t>
      </w:r>
      <w:r w:rsidR="003F1479" w:rsidRPr="003F1479">
        <w:t xml:space="preserve"> Предлагается решить простые математические примеры на карточках и ответы перенести на наши часы. Воспитатель раздаёт карточки с </w:t>
      </w:r>
      <w:proofErr w:type="gramStart"/>
      <w:r w:rsidR="003F1479" w:rsidRPr="003F1479">
        <w:t>примерами ,</w:t>
      </w:r>
      <w:proofErr w:type="gramEnd"/>
      <w:r w:rsidR="003F1479" w:rsidRPr="003F1479">
        <w:t xml:space="preserve"> ответ выкладываете на карточке при помощи цифр из конвертов , и переносите ответ полученный в примере  на часы при помощи стрелок</w:t>
      </w:r>
      <w:r w:rsidR="003F1479" w:rsidRPr="003F1479">
        <w:rPr>
          <w:sz w:val="22"/>
          <w:szCs w:val="22"/>
        </w:rPr>
        <w:t xml:space="preserve"> .</w:t>
      </w:r>
    </w:p>
    <w:p w:rsidR="00AE1613" w:rsidRPr="00F53CBE" w:rsidRDefault="000F2DB3" w:rsidP="000F2DB3">
      <w:pPr>
        <w:pStyle w:val="a3"/>
        <w:spacing w:before="0" w:beforeAutospacing="0"/>
        <w:ind w:left="10348" w:right="-5528"/>
        <w:jc w:val="center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285A29" wp14:editId="5A17C543">
            <wp:simplePos x="0" y="0"/>
            <wp:positionH relativeFrom="column">
              <wp:posOffset>-784225</wp:posOffset>
            </wp:positionH>
            <wp:positionV relativeFrom="paragraph">
              <wp:posOffset>-13335</wp:posOffset>
            </wp:positionV>
            <wp:extent cx="2942590" cy="31616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613" w:rsidRPr="000F2DB3">
        <w:rPr>
          <w:sz w:val="28"/>
          <w:szCs w:val="28"/>
          <w:u w:val="single"/>
        </w:rPr>
        <w:t>Муниципальное</w:t>
      </w:r>
      <w:r w:rsidR="00A079CC" w:rsidRPr="000F2DB3">
        <w:rPr>
          <w:sz w:val="28"/>
          <w:szCs w:val="28"/>
          <w:u w:val="single"/>
        </w:rPr>
        <w:t xml:space="preserve"> </w:t>
      </w:r>
      <w:r w:rsidR="00AE1613" w:rsidRPr="000F2DB3">
        <w:rPr>
          <w:sz w:val="28"/>
          <w:szCs w:val="28"/>
          <w:u w:val="single"/>
        </w:rPr>
        <w:t xml:space="preserve">дошкольное </w:t>
      </w:r>
      <w:r w:rsidRPr="000F2DB3">
        <w:rPr>
          <w:sz w:val="28"/>
          <w:szCs w:val="28"/>
          <w:u w:val="single"/>
        </w:rPr>
        <w:t xml:space="preserve">образовательное </w:t>
      </w:r>
      <w:r w:rsidR="00AE1613" w:rsidRPr="000F2DB3">
        <w:rPr>
          <w:sz w:val="28"/>
          <w:szCs w:val="28"/>
          <w:u w:val="single"/>
        </w:rPr>
        <w:t xml:space="preserve">учреждение </w:t>
      </w:r>
      <w:r w:rsidR="00B72DD6" w:rsidRPr="000F2DB3">
        <w:rPr>
          <w:sz w:val="28"/>
          <w:szCs w:val="28"/>
          <w:u w:val="single"/>
        </w:rPr>
        <w:t>«Детский Сад № 43</w:t>
      </w:r>
      <w:proofErr w:type="gramStart"/>
      <w:r w:rsidR="00F53CBE" w:rsidRPr="00F53CBE">
        <w:rPr>
          <w:sz w:val="28"/>
          <w:szCs w:val="28"/>
          <w:u w:val="single"/>
        </w:rPr>
        <w:t>»,Заводского</w:t>
      </w:r>
      <w:proofErr w:type="gramEnd"/>
      <w:r w:rsidR="00F53CBE" w:rsidRPr="00F53CBE">
        <w:rPr>
          <w:sz w:val="28"/>
          <w:szCs w:val="28"/>
          <w:u w:val="single"/>
        </w:rPr>
        <w:t xml:space="preserve"> района </w:t>
      </w:r>
      <w:proofErr w:type="spellStart"/>
      <w:r w:rsidRPr="00F53CBE">
        <w:rPr>
          <w:sz w:val="28"/>
          <w:szCs w:val="28"/>
          <w:u w:val="single"/>
        </w:rPr>
        <w:t>г.Саратова</w:t>
      </w:r>
      <w:proofErr w:type="spellEnd"/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  <w:r>
        <w:rPr>
          <w:u w:val="single"/>
        </w:rPr>
        <w:t xml:space="preserve">  </w:t>
      </w:r>
      <w:r w:rsidR="00A079CC">
        <w:rPr>
          <w:u w:val="single"/>
        </w:rPr>
        <w:t xml:space="preserve">                                                                 </w:t>
      </w:r>
      <w:r w:rsidR="004575C3">
        <w:rPr>
          <w:u w:val="single"/>
        </w:rPr>
        <w:t xml:space="preserve">   </w:t>
      </w:r>
    </w:p>
    <w:p w:rsidR="00B72DD6" w:rsidRPr="00B72DD6" w:rsidRDefault="00B72DD6" w:rsidP="000F2DB3">
      <w:pPr>
        <w:pStyle w:val="a3"/>
        <w:ind w:left="10490" w:right="-5528" w:firstLine="142"/>
        <w:jc w:val="center"/>
        <w:rPr>
          <w:sz w:val="32"/>
          <w:szCs w:val="32"/>
          <w:u w:val="single"/>
        </w:rPr>
      </w:pPr>
      <w:r w:rsidRPr="00B72DD6">
        <w:rPr>
          <w:sz w:val="32"/>
          <w:szCs w:val="32"/>
          <w:u w:val="single"/>
        </w:rPr>
        <w:t xml:space="preserve">«УМНЫЕ ЧАСЫ» </w:t>
      </w:r>
    </w:p>
    <w:p w:rsidR="00B72DD6" w:rsidRPr="00B72DD6" w:rsidRDefault="00B72DD6" w:rsidP="000F2DB3">
      <w:pPr>
        <w:pStyle w:val="a3"/>
        <w:ind w:left="10632" w:right="-5528"/>
        <w:jc w:val="center"/>
        <w:rPr>
          <w:sz w:val="32"/>
          <w:szCs w:val="32"/>
          <w:u w:val="single"/>
        </w:rPr>
      </w:pPr>
      <w:r w:rsidRPr="00B72DD6">
        <w:rPr>
          <w:sz w:val="32"/>
          <w:szCs w:val="32"/>
          <w:u w:val="single"/>
        </w:rPr>
        <w:t>(</w:t>
      </w:r>
      <w:r w:rsidR="00F53CBE">
        <w:rPr>
          <w:sz w:val="32"/>
          <w:szCs w:val="32"/>
          <w:u w:val="single"/>
        </w:rPr>
        <w:t>д</w:t>
      </w:r>
      <w:bookmarkStart w:id="0" w:name="_GoBack"/>
      <w:bookmarkEnd w:id="0"/>
      <w:r w:rsidR="00F53CBE">
        <w:rPr>
          <w:sz w:val="32"/>
          <w:szCs w:val="32"/>
          <w:u w:val="single"/>
        </w:rPr>
        <w:t xml:space="preserve">идактические </w:t>
      </w:r>
      <w:r w:rsidRPr="00B72DD6">
        <w:rPr>
          <w:sz w:val="32"/>
          <w:szCs w:val="32"/>
          <w:u w:val="single"/>
        </w:rPr>
        <w:t>игр</w:t>
      </w:r>
      <w:r w:rsidR="00F53CBE">
        <w:rPr>
          <w:sz w:val="32"/>
          <w:szCs w:val="32"/>
          <w:u w:val="single"/>
        </w:rPr>
        <w:t>ы</w:t>
      </w:r>
      <w:r w:rsidRPr="00B72DD6">
        <w:rPr>
          <w:sz w:val="32"/>
          <w:szCs w:val="32"/>
          <w:u w:val="single"/>
        </w:rPr>
        <w:t>)</w:t>
      </w:r>
    </w:p>
    <w:p w:rsidR="00B72DD6" w:rsidRPr="00B72DD6" w:rsidRDefault="004575C3" w:rsidP="004575C3">
      <w:pPr>
        <w:pStyle w:val="a3"/>
        <w:ind w:left="8505" w:right="-5528"/>
        <w:jc w:val="center"/>
        <w:rPr>
          <w:sz w:val="32"/>
          <w:szCs w:val="32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3172F59" wp14:editId="2B802BA5">
            <wp:simplePos x="0" y="0"/>
            <wp:positionH relativeFrom="column">
              <wp:posOffset>6520815</wp:posOffset>
            </wp:positionH>
            <wp:positionV relativeFrom="paragraph">
              <wp:posOffset>158115</wp:posOffset>
            </wp:positionV>
            <wp:extent cx="2715220" cy="2129790"/>
            <wp:effectExtent l="0" t="0" r="952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50514_174451_edit_2128980278524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2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0F2DB3" w:rsidP="004575C3">
      <w:pPr>
        <w:pStyle w:val="a3"/>
        <w:ind w:left="8505" w:right="-5528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57201B" wp14:editId="0A779563">
            <wp:simplePos x="0" y="0"/>
            <wp:positionH relativeFrom="column">
              <wp:posOffset>-564732</wp:posOffset>
            </wp:positionH>
            <wp:positionV relativeFrom="paragraph">
              <wp:posOffset>192405</wp:posOffset>
            </wp:positionV>
            <wp:extent cx="2456815" cy="2961909"/>
            <wp:effectExtent l="247650" t="190500" r="248285" b="11341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Qztu9Vy4g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687467">
                      <a:off x="0" y="0"/>
                      <a:ext cx="2456815" cy="29619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B72DD6" w:rsidP="004575C3">
      <w:pPr>
        <w:pStyle w:val="a3"/>
        <w:ind w:left="8505" w:right="-5528"/>
        <w:jc w:val="center"/>
        <w:rPr>
          <w:u w:val="single"/>
        </w:rPr>
      </w:pPr>
    </w:p>
    <w:p w:rsidR="00B72DD6" w:rsidRDefault="00B72DD6" w:rsidP="00B72DD6">
      <w:pPr>
        <w:pStyle w:val="a3"/>
        <w:rPr>
          <w:u w:val="single"/>
        </w:rPr>
      </w:pPr>
    </w:p>
    <w:p w:rsidR="00B72DD6" w:rsidRDefault="00B72DD6" w:rsidP="004575C3">
      <w:pPr>
        <w:pStyle w:val="a3"/>
        <w:ind w:left="7938" w:right="-1843"/>
        <w:rPr>
          <w:u w:val="single"/>
        </w:rPr>
      </w:pPr>
    </w:p>
    <w:p w:rsidR="00B72DD6" w:rsidRDefault="00B72DD6" w:rsidP="00F301B6">
      <w:pPr>
        <w:pStyle w:val="a3"/>
        <w:ind w:left="9923" w:right="-5386" w:firstLine="709"/>
        <w:jc w:val="center"/>
        <w:rPr>
          <w:u w:val="single"/>
        </w:rPr>
      </w:pPr>
      <w:proofErr w:type="gramStart"/>
      <w:r>
        <w:rPr>
          <w:u w:val="single"/>
        </w:rPr>
        <w:t>Педагог :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Рябоконенко</w:t>
      </w:r>
      <w:proofErr w:type="spellEnd"/>
      <w:r>
        <w:rPr>
          <w:u w:val="single"/>
        </w:rPr>
        <w:t xml:space="preserve"> Г.В.</w:t>
      </w:r>
    </w:p>
    <w:p w:rsidR="00B72DD6" w:rsidRPr="003F1479" w:rsidRDefault="00B72DD6" w:rsidP="00F301B6">
      <w:pPr>
        <w:pStyle w:val="a3"/>
        <w:ind w:left="12333" w:right="-6348" w:hanging="284"/>
        <w:rPr>
          <w:sz w:val="22"/>
          <w:szCs w:val="22"/>
        </w:rPr>
      </w:pPr>
      <w:r>
        <w:rPr>
          <w:u w:val="single"/>
        </w:rPr>
        <w:t>2025г.</w:t>
      </w:r>
    </w:p>
    <w:p w:rsidR="004575C3" w:rsidRPr="003F1479" w:rsidRDefault="004575C3">
      <w:pPr>
        <w:pStyle w:val="a3"/>
        <w:ind w:left="4536"/>
        <w:jc w:val="center"/>
        <w:rPr>
          <w:sz w:val="22"/>
          <w:szCs w:val="22"/>
        </w:rPr>
      </w:pPr>
    </w:p>
    <w:sectPr w:rsidR="004575C3" w:rsidRPr="003F1479" w:rsidSect="003F1479">
      <w:pgSz w:w="16838" w:h="11906" w:orient="landscape"/>
      <w:pgMar w:top="426" w:right="634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E"/>
    <w:rsid w:val="0003048C"/>
    <w:rsid w:val="000F2DB3"/>
    <w:rsid w:val="0023049D"/>
    <w:rsid w:val="002B47BA"/>
    <w:rsid w:val="003917C5"/>
    <w:rsid w:val="003F1479"/>
    <w:rsid w:val="004575C3"/>
    <w:rsid w:val="0050399C"/>
    <w:rsid w:val="00A079CC"/>
    <w:rsid w:val="00A801D9"/>
    <w:rsid w:val="00AD298E"/>
    <w:rsid w:val="00AE1613"/>
    <w:rsid w:val="00B72DD6"/>
    <w:rsid w:val="00CF147C"/>
    <w:rsid w:val="00F301B6"/>
    <w:rsid w:val="00F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9755"/>
  <w15:chartTrackingRefBased/>
  <w15:docId w15:val="{68A80B91-23D7-46EE-B8A2-E5C82F5C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6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1392-B2B0-4012-9EBE-7C4EF36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cp:lastPrinted>2025-05-15T05:48:00Z</cp:lastPrinted>
  <dcterms:created xsi:type="dcterms:W3CDTF">2025-05-14T12:37:00Z</dcterms:created>
  <dcterms:modified xsi:type="dcterms:W3CDTF">2025-05-15T06:01:00Z</dcterms:modified>
</cp:coreProperties>
</file>